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楷体" w:hAnsi="楷体" w:eastAsia="楷体"/>
          <w:color w:val="000000"/>
          <w:sz w:val="24"/>
        </w:rPr>
      </w:pPr>
      <w:r>
        <w:rPr>
          <w:rFonts w:hint="eastAsia" w:ascii="楷体" w:hAnsi="楷体" w:eastAsia="楷体"/>
          <w:color w:val="000000"/>
          <w:sz w:val="24"/>
        </w:rPr>
        <w:t xml:space="preserve"> </w:t>
      </w:r>
      <w:r>
        <w:rPr>
          <w:rFonts w:hint="eastAsia" w:ascii="楷体" w:hAnsi="楷体" w:eastAsia="楷体"/>
          <w:color w:val="000000"/>
          <w:sz w:val="24"/>
          <w:lang w:val="en-US" w:eastAsia="zh-CN"/>
        </w:rPr>
        <w:t xml:space="preserve">                                                                    </w:t>
      </w:r>
      <w:r>
        <w:rPr>
          <w:rFonts w:hint="eastAsia" w:ascii="楷体" w:hAnsi="楷体" w:eastAsia="楷体"/>
          <w:color w:val="000000"/>
          <w:sz w:val="24"/>
        </w:rPr>
        <w:t>标明正副本</w:t>
      </w:r>
    </w:p>
    <w:p>
      <w:pPr>
        <w:spacing w:line="480" w:lineRule="exact"/>
        <w:jc w:val="center"/>
        <w:rPr>
          <w:rFonts w:hint="eastAsia" w:ascii="楷体" w:hAnsi="楷体" w:eastAsia="楷体"/>
          <w:color w:val="000000"/>
          <w:sz w:val="24"/>
        </w:rPr>
      </w:pPr>
    </w:p>
    <w:p>
      <w:pPr>
        <w:spacing w:line="480" w:lineRule="exact"/>
        <w:jc w:val="center"/>
        <w:rPr>
          <w:rFonts w:hint="eastAsia" w:ascii="楷体" w:hAnsi="楷体" w:eastAsia="楷体"/>
          <w:color w:val="000000"/>
          <w:sz w:val="24"/>
        </w:rPr>
      </w:pPr>
    </w:p>
    <w:p>
      <w:pPr>
        <w:jc w:val="center"/>
        <w:rPr>
          <w:rFonts w:hint="eastAsia" w:ascii="宋体" w:hAnsi="宋体"/>
          <w:sz w:val="72"/>
        </w:rPr>
      </w:pPr>
      <w:r>
        <w:rPr>
          <w:rFonts w:hint="eastAsia" w:ascii="宋体" w:hAnsi="宋体"/>
          <w:b/>
          <w:sz w:val="72"/>
        </w:rPr>
        <w:t>投标(响应)书</w:t>
      </w:r>
    </w:p>
    <w:p>
      <w:pPr>
        <w:rPr>
          <w:rFonts w:hint="eastAsia" w:ascii="楷体" w:hAnsi="楷体" w:eastAsia="楷体"/>
          <w:b/>
          <w:sz w:val="32"/>
        </w:rPr>
      </w:pPr>
    </w:p>
    <w:p>
      <w:pPr>
        <w:jc w:val="center"/>
        <w:rPr>
          <w:rFonts w:hint="eastAsia" w:ascii="楷体" w:hAnsi="楷体" w:eastAsia="楷体"/>
          <w:sz w:val="28"/>
        </w:rPr>
      </w:pPr>
    </w:p>
    <w:p>
      <w:pPr>
        <w:jc w:val="center"/>
        <w:rPr>
          <w:rFonts w:hint="eastAsia" w:ascii="楷体" w:hAnsi="楷体" w:eastAsia="楷体"/>
          <w:sz w:val="28"/>
        </w:rPr>
      </w:pPr>
    </w:p>
    <w:p>
      <w:pPr>
        <w:rPr>
          <w:rFonts w:hint="eastAsia" w:ascii="楷体" w:hAnsi="楷体" w:eastAsia="楷体"/>
          <w:b/>
          <w:sz w:val="28"/>
        </w:rPr>
      </w:pPr>
    </w:p>
    <w:p>
      <w:pPr>
        <w:spacing w:line="480" w:lineRule="auto"/>
        <w:jc w:val="left"/>
        <w:rPr>
          <w:rFonts w:hint="eastAsia" w:ascii="宋体" w:hAnsi="宋体"/>
          <w:b/>
          <w:sz w:val="36"/>
          <w:szCs w:val="36"/>
        </w:rPr>
      </w:pPr>
      <w:r>
        <w:rPr>
          <w:rFonts w:hint="eastAsia" w:ascii="宋体" w:hAnsi="宋体"/>
          <w:b/>
          <w:sz w:val="36"/>
          <w:szCs w:val="36"/>
        </w:rPr>
        <w:t xml:space="preserve">项目名称： </w:t>
      </w: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rPr>
      </w:pPr>
    </w:p>
    <w:p>
      <w:pPr>
        <w:pStyle w:val="5"/>
        <w:ind w:firstLine="0"/>
        <w:rPr>
          <w:rFonts w:hint="eastAsia" w:ascii="宋体" w:hAnsi="宋体" w:eastAsia="宋体"/>
          <w:b/>
        </w:rPr>
      </w:pPr>
    </w:p>
    <w:p>
      <w:pPr>
        <w:rPr>
          <w:rFonts w:hint="eastAsia" w:ascii="宋体" w:hAnsi="宋体"/>
          <w:b/>
          <w:sz w:val="36"/>
          <w:szCs w:val="36"/>
          <w:u w:val="single"/>
        </w:rPr>
      </w:pPr>
      <w:r>
        <w:rPr>
          <w:rFonts w:hint="eastAsia" w:ascii="宋体" w:hAnsi="宋体"/>
          <w:b/>
          <w:sz w:val="36"/>
          <w:szCs w:val="36"/>
        </w:rPr>
        <w:t>投 标 （供应商）人（盖公章）：</w:t>
      </w:r>
    </w:p>
    <w:p>
      <w:pPr>
        <w:rPr>
          <w:rFonts w:hint="eastAsia" w:ascii="宋体" w:hAnsi="宋体"/>
          <w:b/>
          <w:sz w:val="36"/>
        </w:rPr>
      </w:pPr>
    </w:p>
    <w:p>
      <w:pPr>
        <w:rPr>
          <w:rFonts w:hint="eastAsia" w:ascii="宋体" w:hAnsi="宋体"/>
          <w:b/>
          <w:sz w:val="36"/>
        </w:rPr>
      </w:pPr>
    </w:p>
    <w:p>
      <w:pPr>
        <w:rPr>
          <w:rFonts w:hint="eastAsia" w:ascii="宋体" w:hAnsi="宋体"/>
          <w:b/>
          <w:sz w:val="36"/>
        </w:rPr>
      </w:pPr>
    </w:p>
    <w:p>
      <w:pPr>
        <w:rPr>
          <w:rFonts w:hint="eastAsia" w:ascii="宋体" w:hAnsi="宋体"/>
          <w:b/>
          <w:sz w:val="36"/>
        </w:rPr>
      </w:pPr>
    </w:p>
    <w:p>
      <w:pPr>
        <w:jc w:val="center"/>
        <w:rPr>
          <w:rFonts w:hint="eastAsia" w:ascii="宋体" w:hAnsi="宋体"/>
          <w:b/>
          <w:sz w:val="32"/>
        </w:rPr>
      </w:pPr>
      <w:r>
        <w:rPr>
          <w:rFonts w:hint="eastAsia" w:ascii="宋体" w:hAnsi="宋体"/>
          <w:b/>
          <w:sz w:val="32"/>
        </w:rPr>
        <w:t xml:space="preserve">  年    月   日</w:t>
      </w:r>
    </w:p>
    <w:p>
      <w:pPr>
        <w:jc w:val="center"/>
        <w:rPr>
          <w:rFonts w:hint="eastAsia" w:ascii="宋体" w:hAnsi="宋体"/>
          <w:b/>
          <w:sz w:val="32"/>
        </w:rPr>
      </w:pPr>
    </w:p>
    <w:p>
      <w:pPr>
        <w:rPr>
          <w:rFonts w:hint="eastAsia" w:ascii="Times New Roman" w:hAnsi="Times New Roman"/>
        </w:rPr>
      </w:pPr>
    </w:p>
    <w:p>
      <w:pPr>
        <w:spacing w:before="156" w:beforeLines="50" w:after="312" w:afterLines="100"/>
        <w:ind w:firstLine="1970" w:firstLineChars="545"/>
        <w:rPr>
          <w:rFonts w:ascii="宋体" w:hAnsi="宋体" w:cs="楷体"/>
          <w:b/>
          <w:sz w:val="36"/>
          <w:szCs w:val="36"/>
        </w:rPr>
      </w:pPr>
      <w:r>
        <w:rPr>
          <w:rFonts w:hint="eastAsia" w:ascii="宋体" w:hAnsi="宋体" w:cs="楷体"/>
          <w:b/>
          <w:sz w:val="36"/>
          <w:szCs w:val="36"/>
        </w:rPr>
        <w:t xml:space="preserve">       </w:t>
      </w:r>
      <w:r>
        <w:rPr>
          <w:rFonts w:ascii="宋体" w:hAnsi="宋体" w:cs="楷体"/>
          <w:b/>
          <w:sz w:val="36"/>
          <w:szCs w:val="36"/>
        </w:rPr>
        <w:t>一、 投标函</w:t>
      </w:r>
    </w:p>
    <w:p>
      <w:pPr>
        <w:wordWrap w:val="0"/>
        <w:snapToGrid w:val="0"/>
        <w:spacing w:line="360" w:lineRule="auto"/>
        <w:outlineLvl w:val="0"/>
        <w:rPr>
          <w:rFonts w:ascii="宋体" w:hAnsi="宋体"/>
          <w:bCs/>
          <w:sz w:val="24"/>
        </w:rPr>
      </w:pPr>
      <w:bookmarkStart w:id="0" w:name="_Toc6107"/>
      <w:bookmarkStart w:id="1" w:name="_Toc17828"/>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tabs>
          <w:tab w:val="left" w:pos="567"/>
          <w:tab w:val="left" w:pos="709"/>
          <w:tab w:val="left" w:pos="993"/>
        </w:tabs>
        <w:spacing w:line="360" w:lineRule="auto"/>
        <w:jc w:val="left"/>
        <w:rPr>
          <w:rFonts w:ascii="宋体" w:hAnsi="宋体"/>
          <w:b/>
          <w:sz w:val="24"/>
        </w:rPr>
      </w:pPr>
      <w:r>
        <w:rPr>
          <w:rFonts w:hint="eastAsia" w:ascii="宋体" w:hAnsi="宋体"/>
          <w:sz w:val="24"/>
        </w:rPr>
        <w:t>（1）我们已详细审核全部招标文件（邀请函）及其有效补充文件，按招标文件规定的各项要求，我（公司名称）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万元人民币（大写 ）</w:t>
      </w:r>
      <w:r>
        <w:rPr>
          <w:rFonts w:hint="eastAsia" w:ascii="宋体" w:hAnsi="宋体"/>
          <w:b/>
          <w:sz w:val="24"/>
          <w:u w:val="single"/>
        </w:rPr>
        <w:t xml:space="preserve">                 </w:t>
      </w:r>
      <w:r>
        <w:rPr>
          <w:rFonts w:hint="eastAsia" w:ascii="宋体" w:hAnsi="宋体"/>
          <w:b/>
          <w:sz w:val="24"/>
        </w:rPr>
        <w:t xml:space="preserve">人民币。    </w:t>
      </w:r>
      <w:r>
        <w:rPr>
          <w:rFonts w:ascii="宋体" w:hAnsi="宋体"/>
          <w:b/>
          <w:sz w:val="24"/>
        </w:rPr>
        <mc:AlternateContent>
          <mc:Choice Requires="wps">
            <w:drawing>
              <wp:anchor distT="0" distB="0" distL="114300" distR="114300" simplePos="0" relativeHeight="251659264"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1" name="自选图形 10"/>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0" o:spid="_x0000_s1026" o:spt="32" type="#_x0000_t32" style="position:absolute;left:0pt;margin-left:16pt;margin-top:20pt;height:0pt;width:0.05pt;z-index:251659264;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0Mzun1AAAAAcBAAAPAAAAAAAAAAEAIAAAACIAAABkcnMvZG93bnJldi54bWxQSwECFAAU&#10;AAAACACHTuJA+ns+MvUBAADrAwAADgAAAAAAAAABACAAAAAjAQAAZHJzL2Uyb0RvYy54bWxQSwUG&#10;AAAAAAYABgBZAQAAig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0288"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2" name="自选图形 11"/>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1" o:spid="_x0000_s1026" o:spt="32" type="#_x0000_t32" style="position:absolute;left:0pt;margin-left:210pt;margin-top:16pt;height:0pt;width:0.05pt;z-index:251660288;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FjwE1QAAAAkBAAAPAAAAAAAAAAEAIAAAACIAAABkcnMvZG93bnJldi54bWxQSwEC&#10;FAAUAAAACACHTuJAxIJF/fcBAADrAwAADgAAAAAAAAABACAAAAAkAQAAZHJzL2Uyb0RvYy54bWxQ&#10;SwUGAAAAAAYABgBZAQAAjQ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1312"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3" name="自选图形 12"/>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2" o:spid="_x0000_s1026" o:spt="32" type="#_x0000_t32" style="position:absolute;left:0pt;margin-left:16pt;margin-top:20pt;height:0pt;width:0.05pt;z-index:251661312;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DM7p9QAAAAHAQAADwAAAAAAAAABACAAAAAiAAAAZHJzL2Rvd25yZXYueG1sUEsBAhQA&#10;FAAAAAgAh07iQG5PH232AQAA6wMAAA4AAAAAAAAAAQAgAAAAIwEAAGRycy9lMm9Eb2MueG1sUEsF&#10;BgAAAAAGAAYAWQEAAIsFA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2336"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4" name="自选图形 13"/>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3" o:spid="_x0000_s1026" o:spt="32" type="#_x0000_t32" style="position:absolute;left:0pt;margin-left:210pt;margin-top:16pt;height:0pt;width:0.05pt;z-index:251662336;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FjwE1QAAAAkBAAAPAAAAAAAAAAEAIAAAACIAAABkcnMvZG93bnJldi54bWxQSwEC&#10;FAAUAAAACACHTuJA+XbDuPcBAADrAwAADgAAAAAAAAABACAAAAAkAQAAZHJzL2Uyb0RvYy54bWxQ&#10;SwUGAAAAAAYABgBZAQAAjQ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本次招标(采购)</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3"/>
        <w:keepNext w:val="0"/>
        <w:keepLines w:val="0"/>
        <w:spacing w:before="0" w:after="0" w:line="360" w:lineRule="auto"/>
        <w:jc w:val="center"/>
        <w:rPr>
          <w:rFonts w:hint="eastAsia" w:ascii="宋体" w:hAnsi="宋体"/>
          <w:sz w:val="24"/>
          <w:szCs w:val="24"/>
        </w:rPr>
      </w:pPr>
    </w:p>
    <w:p>
      <w:pPr>
        <w:pStyle w:val="4"/>
      </w:pPr>
    </w:p>
    <w:p>
      <w:pPr>
        <w:rPr>
          <w:rFonts w:ascii="宋体" w:hAnsi="宋体"/>
          <w:sz w:val="24"/>
        </w:rPr>
      </w:pPr>
      <w:r>
        <w:rPr>
          <w:rFonts w:hint="eastAsia" w:ascii="宋体" w:hAnsi="宋体"/>
          <w:sz w:val="24"/>
        </w:rPr>
        <w:t>附：1、资质资信证明资料（复印件盖公章、原件备查）</w:t>
      </w:r>
    </w:p>
    <w:p>
      <w:pPr>
        <w:ind w:firstLine="480" w:firstLineChars="200"/>
        <w:rPr>
          <w:rFonts w:ascii="宋体" w:hAnsi="宋体"/>
          <w:sz w:val="24"/>
        </w:rPr>
      </w:pPr>
      <w:r>
        <w:rPr>
          <w:rFonts w:hint="eastAsia" w:ascii="宋体" w:hAnsi="宋体"/>
          <w:sz w:val="24"/>
        </w:rPr>
        <w:t xml:space="preserve">2、报价清单计价表（书）（盖公章 ）         </w:t>
      </w:r>
    </w:p>
    <w:p>
      <w:pPr>
        <w:ind w:firstLine="480" w:firstLineChars="200"/>
        <w:rPr>
          <w:rFonts w:ascii="宋体" w:hAnsi="宋体"/>
          <w:sz w:val="24"/>
        </w:rPr>
      </w:pPr>
      <w:r>
        <w:rPr>
          <w:rFonts w:hint="eastAsia" w:ascii="宋体" w:hAnsi="宋体"/>
          <w:sz w:val="24"/>
        </w:rPr>
        <w:t xml:space="preserve">3、类似业绩材料（章）                      </w:t>
      </w:r>
      <w:r>
        <w:rPr>
          <w:rFonts w:ascii="宋体" w:hAnsi="宋体"/>
          <w:sz w:val="24"/>
        </w:rPr>
        <w:t xml:space="preserve">             </w:t>
      </w:r>
    </w:p>
    <w:p>
      <w:pPr>
        <w:pStyle w:val="4"/>
        <w:ind w:firstLine="0" w:firstLineChars="0"/>
        <w:rPr>
          <w:rFonts w:hint="eastAsia" w:ascii="宋体" w:hAnsi="宋体"/>
        </w:rPr>
      </w:pPr>
      <w:r>
        <w:rPr>
          <w:rFonts w:hint="eastAsia" w:ascii="宋体" w:hAnsi="宋体"/>
          <w:sz w:val="24"/>
        </w:rPr>
        <w:t xml:space="preserve">    4、服务承诺等资料                    </w:t>
      </w:r>
    </w:p>
    <w:p>
      <w:pPr>
        <w:pStyle w:val="4"/>
        <w:ind w:firstLine="0" w:firstLineChars="0"/>
        <w:rPr>
          <w:rFonts w:hint="eastAsia" w:ascii="宋体" w:hAnsi="宋体"/>
        </w:rPr>
      </w:pPr>
    </w:p>
    <w:p>
      <w:pPr>
        <w:pStyle w:val="4"/>
        <w:ind w:firstLine="0" w:firstLineChars="0"/>
        <w:rPr>
          <w:rFonts w:hint="eastAsia" w:ascii="宋体" w:hAnsi="宋体"/>
        </w:rPr>
      </w:pPr>
    </w:p>
    <w:p>
      <w:pPr>
        <w:pStyle w:val="4"/>
        <w:ind w:firstLine="0" w:firstLineChars="0"/>
        <w:rPr>
          <w:rFonts w:ascii="宋体" w:hAnsi="宋体"/>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hint="eastAsia" w:ascii="宋体" w:hAnsi="宋体"/>
          <w:sz w:val="36"/>
          <w:szCs w:val="36"/>
        </w:rPr>
      </w:pPr>
    </w:p>
    <w:p>
      <w:pPr>
        <w:pStyle w:val="3"/>
        <w:keepNext w:val="0"/>
        <w:keepLines w:val="0"/>
        <w:spacing w:before="0" w:after="0" w:line="360" w:lineRule="auto"/>
        <w:jc w:val="center"/>
        <w:rPr>
          <w:rFonts w:ascii="宋体" w:hAnsi="宋体"/>
          <w:sz w:val="36"/>
          <w:szCs w:val="36"/>
          <w:u w:val="single"/>
        </w:rPr>
      </w:pPr>
      <w:r>
        <w:rPr>
          <w:rFonts w:hint="eastAsia" w:ascii="宋体" w:hAnsi="宋体"/>
          <w:sz w:val="36"/>
          <w:szCs w:val="36"/>
        </w:rPr>
        <w:t>二、法定代表人身份证明书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jc w:val="right"/>
        <w:rPr>
          <w:rFonts w:ascii="宋体" w:hAnsi="宋体"/>
          <w:sz w:val="28"/>
          <w:szCs w:val="28"/>
        </w:rPr>
      </w:pPr>
      <w:r>
        <w:rPr>
          <w:rFonts w:hint="eastAsia" w:ascii="宋体" w:hAnsi="宋体"/>
          <w:sz w:val="28"/>
          <w:szCs w:val="28"/>
        </w:rPr>
        <w:t xml:space="preserve">                                 年     月    日</w:t>
      </w:r>
    </w:p>
    <w:p>
      <w:pPr>
        <w:spacing w:line="360" w:lineRule="auto"/>
        <w:jc w:val="right"/>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sz w:val="24"/>
        </w:rPr>
      </w:pPr>
      <w:r>
        <w:rPr>
          <w:rFonts w:hint="eastAsia" w:ascii="宋体" w:hAnsi="宋体"/>
          <w:sz w:val="24"/>
          <w:u w:val="single"/>
        </w:rPr>
        <w:t>注：1.“法定代表人”直接参加投标响应活动的仅需填写本身份证明</w:t>
      </w:r>
      <w:r>
        <w:rPr>
          <w:rFonts w:hint="eastAsia" w:ascii="宋体" w:hAnsi="宋体"/>
          <w:sz w:val="24"/>
        </w:rPr>
        <w:t>，</w:t>
      </w:r>
      <w:r>
        <w:rPr>
          <w:rFonts w:hint="eastAsia" w:ascii="宋体" w:hAnsi="宋体"/>
          <w:sz w:val="24"/>
          <w:u w:val="single"/>
        </w:rPr>
        <w:t>个人居民身份证携带备查</w:t>
      </w:r>
      <w:r>
        <w:rPr>
          <w:rFonts w:hint="eastAsia" w:ascii="宋体" w:hAnsi="宋体"/>
          <w:sz w:val="24"/>
        </w:rPr>
        <w:t>。</w:t>
      </w:r>
      <w:r>
        <w:rPr>
          <w:rFonts w:hint="eastAsia" w:ascii="宋体" w:hAnsi="宋体"/>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ind w:firstLine="2711" w:firstLineChars="750"/>
        <w:rPr>
          <w:rFonts w:ascii="宋体" w:hAnsi="宋体"/>
          <w:b/>
          <w:sz w:val="15"/>
          <w:szCs w:val="15"/>
        </w:rPr>
      </w:pPr>
      <w:r>
        <w:rPr>
          <w:rFonts w:hint="eastAsia" w:ascii="宋体" w:hAnsi="宋体"/>
          <w:b/>
          <w:sz w:val="36"/>
          <w:szCs w:val="36"/>
        </w:rPr>
        <w:t>三、法人授权委托书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2"/>
        <w:keepNext w:val="0"/>
        <w:keepLines w:val="0"/>
        <w:spacing w:line="360" w:lineRule="auto"/>
        <w:ind w:firstLine="480" w:firstLineChars="200"/>
        <w:jc w:val="left"/>
        <w:rPr>
          <w:rFonts w:ascii="宋体" w:hAnsi="宋体"/>
          <w:b w:val="0"/>
          <w:sz w:val="24"/>
          <w:szCs w:val="24"/>
          <w:u w:val="single"/>
        </w:rPr>
      </w:pPr>
      <w:r>
        <w:rPr>
          <w:rFonts w:hint="eastAsia" w:ascii="宋体" w:hAnsi="宋体"/>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sz w:val="24"/>
          <w:szCs w:val="24"/>
        </w:rPr>
        <w:t>。</w:t>
      </w:r>
    </w:p>
    <w:p>
      <w:pPr>
        <w:spacing w:line="480" w:lineRule="auto"/>
        <w:ind w:firstLine="2576" w:firstLineChars="1222"/>
        <w:rPr>
          <w:rFonts w:ascii="宋体" w:hAnsi="宋体"/>
          <w:b/>
          <w:color w:val="000000"/>
          <w:szCs w:val="21"/>
        </w:rPr>
      </w:pPr>
      <w:bookmarkStart w:id="2" w:name="_Toc439859426"/>
      <w:bookmarkStart w:id="3" w:name="_Toc377042247"/>
    </w:p>
    <w:p>
      <w:pPr>
        <w:spacing w:line="480" w:lineRule="auto"/>
        <w:ind w:firstLine="3235" w:firstLineChars="895"/>
        <w:rPr>
          <w:rFonts w:ascii="宋体" w:hAnsi="宋体"/>
          <w:b/>
          <w:color w:val="000000"/>
          <w:sz w:val="36"/>
          <w:szCs w:val="36"/>
        </w:rPr>
      </w:pPr>
      <w:r>
        <w:rPr>
          <w:rFonts w:hint="eastAsia" w:ascii="宋体" w:hAnsi="宋体"/>
          <w:b/>
          <w:color w:val="000000"/>
          <w:sz w:val="36"/>
          <w:szCs w:val="36"/>
        </w:rPr>
        <w:t>谈判（报价）一览表</w:t>
      </w:r>
    </w:p>
    <w:p>
      <w:pPr>
        <w:tabs>
          <w:tab w:val="left" w:pos="567"/>
          <w:tab w:val="left" w:pos="709"/>
          <w:tab w:val="left" w:pos="993"/>
        </w:tabs>
        <w:spacing w:line="480" w:lineRule="auto"/>
        <w:jc w:val="left"/>
        <w:rPr>
          <w:rFonts w:ascii="宋体" w:hAnsi="宋体" w:cs="宋体"/>
          <w:b/>
          <w:sz w:val="32"/>
          <w:szCs w:val="32"/>
        </w:rPr>
      </w:pPr>
      <w:r>
        <w:rPr>
          <w:rFonts w:hint="eastAsia" w:ascii="宋体" w:hAnsi="宋体" w:cs="宋体"/>
          <w:b/>
          <w:sz w:val="36"/>
          <w:szCs w:val="36"/>
        </w:rPr>
        <w:t xml:space="preserve">              </w:t>
      </w:r>
      <w:r>
        <w:rPr>
          <w:rFonts w:hint="eastAsia" w:ascii="宋体" w:hAnsi="宋体" w:cs="宋体"/>
          <w:b/>
          <w:sz w:val="32"/>
          <w:szCs w:val="32"/>
        </w:rPr>
        <w:t xml:space="preserve">        最 终 报 价</w:t>
      </w:r>
    </w:p>
    <w:p>
      <w:pPr>
        <w:tabs>
          <w:tab w:val="left" w:pos="567"/>
          <w:tab w:val="left" w:pos="709"/>
          <w:tab w:val="left" w:pos="993"/>
        </w:tabs>
        <w:spacing w:line="480" w:lineRule="auto"/>
        <w:jc w:val="left"/>
        <w:rPr>
          <w:rFonts w:hint="eastAsia" w:ascii="宋体" w:hAnsi="宋体" w:cs="宋体"/>
          <w:sz w:val="28"/>
          <w:szCs w:val="28"/>
        </w:rPr>
      </w:pPr>
    </w:p>
    <w:p>
      <w:pPr>
        <w:tabs>
          <w:tab w:val="left" w:pos="567"/>
          <w:tab w:val="left" w:pos="709"/>
          <w:tab w:val="left" w:pos="993"/>
        </w:tabs>
        <w:spacing w:line="480" w:lineRule="auto"/>
        <w:ind w:firstLine="700" w:firstLineChars="250"/>
        <w:jc w:val="left"/>
        <w:rPr>
          <w:rFonts w:hint="eastAsia" w:ascii="宋体" w:hAnsi="宋体" w:cs="宋体"/>
          <w:sz w:val="28"/>
          <w:szCs w:val="28"/>
        </w:rPr>
      </w:pPr>
      <w:r>
        <w:rPr>
          <w:rFonts w:hint="eastAsia" w:ascii="宋体" w:hAnsi="宋体" w:cs="宋体"/>
          <w:sz w:val="28"/>
          <w:szCs w:val="28"/>
        </w:rPr>
        <w:t>供应商全称（加盖单位公章）：</w:t>
      </w:r>
    </w:p>
    <w:p>
      <w:pPr>
        <w:tabs>
          <w:tab w:val="left" w:pos="567"/>
          <w:tab w:val="left" w:pos="709"/>
          <w:tab w:val="left" w:pos="993"/>
        </w:tabs>
        <w:spacing w:line="480" w:lineRule="auto"/>
        <w:ind w:firstLine="700" w:firstLineChars="250"/>
        <w:jc w:val="left"/>
        <w:rPr>
          <w:rFonts w:hint="eastAsia" w:ascii="宋体" w:hAnsi="宋体" w:cs="宋体"/>
          <w:sz w:val="28"/>
          <w:szCs w:val="28"/>
        </w:rPr>
      </w:pPr>
    </w:p>
    <w:tbl>
      <w:tblPr>
        <w:tblStyle w:val="7"/>
        <w:tblpPr w:leftFromText="180" w:rightFromText="180" w:vertAnchor="text" w:horzAnchor="page" w:tblpX="1931" w:tblpY="333"/>
        <w:tblOverlap w:val="never"/>
        <w:tblW w:w="0" w:type="auto"/>
        <w:tblInd w:w="0" w:type="dxa"/>
        <w:tblLayout w:type="fixed"/>
        <w:tblCellMar>
          <w:top w:w="0" w:type="dxa"/>
          <w:left w:w="108" w:type="dxa"/>
          <w:bottom w:w="0" w:type="dxa"/>
          <w:right w:w="108" w:type="dxa"/>
        </w:tblCellMar>
      </w:tblPr>
      <w:tblGrid>
        <w:gridCol w:w="2518"/>
        <w:gridCol w:w="6521"/>
      </w:tblGrid>
      <w:tr>
        <w:tblPrEx>
          <w:tblCellMar>
            <w:top w:w="0" w:type="dxa"/>
            <w:left w:w="108" w:type="dxa"/>
            <w:bottom w:w="0" w:type="dxa"/>
            <w:right w:w="108" w:type="dxa"/>
          </w:tblCellMar>
        </w:tblPrEx>
        <w:trPr>
          <w:trHeight w:val="1498" w:hRule="atLeast"/>
        </w:trPr>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567"/>
                <w:tab w:val="left" w:pos="709"/>
                <w:tab w:val="left" w:pos="993"/>
              </w:tabs>
              <w:spacing w:line="480" w:lineRule="auto"/>
              <w:jc w:val="center"/>
              <w:rPr>
                <w:rFonts w:ascii="宋体" w:hAnsi="宋体" w:cs="宋体"/>
                <w:sz w:val="28"/>
                <w:szCs w:val="28"/>
              </w:rPr>
            </w:pPr>
            <w:r>
              <w:rPr>
                <w:rFonts w:hint="eastAsia" w:ascii="宋体" w:hAnsi="宋体" w:cs="宋体"/>
                <w:sz w:val="28"/>
                <w:szCs w:val="28"/>
              </w:rPr>
              <w:t>投标报价总计</w:t>
            </w:r>
          </w:p>
        </w:tc>
        <w:tc>
          <w:tcPr>
            <w:tcW w:w="6521" w:type="dxa"/>
            <w:tcBorders>
              <w:top w:val="single" w:color="auto" w:sz="4" w:space="0"/>
              <w:left w:val="single" w:color="auto" w:sz="4" w:space="0"/>
              <w:bottom w:val="single" w:color="auto" w:sz="4" w:space="0"/>
              <w:right w:val="single" w:color="auto" w:sz="4" w:space="0"/>
            </w:tcBorders>
            <w:noWrap w:val="0"/>
            <w:vAlign w:val="top"/>
          </w:tcPr>
          <w:p>
            <w:pPr>
              <w:tabs>
                <w:tab w:val="left" w:pos="567"/>
                <w:tab w:val="left" w:pos="709"/>
                <w:tab w:val="left" w:pos="993"/>
              </w:tabs>
              <w:spacing w:line="48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 xml:space="preserve"> 人民币</w:t>
            </w:r>
          </w:p>
          <w:p>
            <w:pPr>
              <w:tabs>
                <w:tab w:val="left" w:pos="567"/>
                <w:tab w:val="left" w:pos="709"/>
                <w:tab w:val="left" w:pos="993"/>
              </w:tabs>
              <w:spacing w:line="480" w:lineRule="auto"/>
              <w:rPr>
                <w:rFonts w:ascii="宋体" w:hAnsi="宋体" w:cs="宋体"/>
                <w:sz w:val="28"/>
                <w:szCs w:val="28"/>
                <w:u w:val="single"/>
              </w:rPr>
            </w:pPr>
            <w:r>
              <w:rPr>
                <w:rFonts w:hint="eastAsia" w:ascii="宋体" w:hAnsi="宋体" w:cs="宋体"/>
                <w:sz w:val="28"/>
                <w:szCs w:val="28"/>
              </w:rPr>
              <w:t>（大写）</w:t>
            </w:r>
            <w:r>
              <w:rPr>
                <w:rFonts w:hint="eastAsia" w:ascii="宋体" w:hAnsi="宋体" w:cs="宋体"/>
                <w:sz w:val="28"/>
                <w:szCs w:val="28"/>
                <w:u w:val="single"/>
              </w:rPr>
              <w:t xml:space="preserve">                        </w:t>
            </w:r>
            <w:r>
              <w:rPr>
                <w:rFonts w:hint="eastAsia" w:ascii="宋体" w:hAnsi="宋体" w:cs="宋体"/>
                <w:sz w:val="28"/>
                <w:szCs w:val="28"/>
              </w:rPr>
              <w:t>元整</w:t>
            </w:r>
          </w:p>
        </w:tc>
      </w:tr>
    </w:tbl>
    <w:p>
      <w:pPr>
        <w:tabs>
          <w:tab w:val="left" w:pos="567"/>
          <w:tab w:val="left" w:pos="709"/>
          <w:tab w:val="left" w:pos="993"/>
        </w:tabs>
        <w:spacing w:line="480" w:lineRule="auto"/>
        <w:ind w:right="420"/>
        <w:rPr>
          <w:rFonts w:hint="eastAsia"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注：</w:t>
      </w:r>
      <w:r>
        <w:rPr>
          <w:rFonts w:hint="eastAsia" w:ascii="宋体" w:hAnsi="宋体" w:cs="宋体"/>
          <w:b/>
          <w:sz w:val="24"/>
        </w:rPr>
        <w:t xml:space="preserve">本表报价为最终报价，此前投标文件报价内容与此内容不一致的，一律以此表为准。   </w:t>
      </w:r>
      <w:r>
        <w:rPr>
          <w:rFonts w:hint="eastAsia" w:ascii="宋体" w:hAnsi="宋体" w:cs="宋体"/>
          <w:b/>
          <w:sz w:val="28"/>
          <w:szCs w:val="28"/>
        </w:rPr>
        <w:t xml:space="preserve">                                         </w:t>
      </w:r>
    </w:p>
    <w:p>
      <w:pPr>
        <w:tabs>
          <w:tab w:val="left" w:pos="567"/>
          <w:tab w:val="left" w:pos="709"/>
          <w:tab w:val="left" w:pos="993"/>
        </w:tabs>
        <w:spacing w:line="480" w:lineRule="auto"/>
        <w:ind w:right="420"/>
        <w:rPr>
          <w:rFonts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firstLine="5032" w:firstLineChars="1790"/>
        <w:rPr>
          <w:rFonts w:ascii="宋体" w:hAnsi="宋体" w:cs="宋体"/>
          <w:b/>
          <w:sz w:val="28"/>
          <w:szCs w:val="28"/>
        </w:rPr>
      </w:pPr>
      <w:r>
        <w:rPr>
          <w:rFonts w:hint="eastAsia" w:ascii="宋体" w:hAnsi="宋体" w:cs="宋体"/>
          <w:b/>
          <w:sz w:val="28"/>
          <w:szCs w:val="28"/>
        </w:rPr>
        <w:t>日期：年_____月____日</w:t>
      </w:r>
    </w:p>
    <w:p>
      <w:pPr>
        <w:tabs>
          <w:tab w:val="left" w:pos="567"/>
          <w:tab w:val="left" w:pos="709"/>
          <w:tab w:val="left" w:pos="993"/>
        </w:tabs>
        <w:spacing w:line="480" w:lineRule="auto"/>
        <w:jc w:val="right"/>
        <w:rPr>
          <w:rFonts w:ascii="宋体" w:hAnsi="宋体" w:cs="宋体"/>
          <w:b/>
          <w:sz w:val="28"/>
          <w:szCs w:val="28"/>
        </w:rPr>
      </w:pP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填写说明：</w:t>
      </w: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供应商必须按表中规定格式完整、清晰、正确填写，投标文件报价中的价格及其它相关内容与此表中的内容不一致的，一律以此表为准。</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（1）投标报价应包括采购文件所规定的采购范围的全部内容。 </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（2）投标供应商不得实质性改动开标一览表格式及内容。 </w:t>
      </w:r>
    </w:p>
    <w:p>
      <w:pPr>
        <w:tabs>
          <w:tab w:val="left" w:pos="567"/>
          <w:tab w:val="left" w:pos="709"/>
          <w:tab w:val="left" w:pos="993"/>
        </w:tabs>
        <w:spacing w:after="93" w:afterLines="30" w:line="480" w:lineRule="auto"/>
        <w:jc w:val="center"/>
        <w:outlineLvl w:val="1"/>
        <w:rPr>
          <w:rFonts w:ascii="宋体" w:hAnsi="宋体" w:cs="宋体"/>
          <w:b/>
          <w:bCs/>
          <w:kern w:val="28"/>
          <w:szCs w:val="21"/>
        </w:rPr>
      </w:pPr>
    </w:p>
    <w:p>
      <w:pPr>
        <w:tabs>
          <w:tab w:val="left" w:pos="567"/>
          <w:tab w:val="left" w:pos="709"/>
          <w:tab w:val="left" w:pos="993"/>
        </w:tabs>
        <w:spacing w:after="93" w:afterLines="30" w:line="480" w:lineRule="auto"/>
        <w:outlineLvl w:val="1"/>
        <w:rPr>
          <w:rFonts w:ascii="宋体" w:hAnsi="宋体" w:cs="宋体"/>
          <w:b/>
          <w:bCs/>
          <w:kern w:val="28"/>
          <w:szCs w:val="21"/>
        </w:rPr>
      </w:pPr>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四、提交原件清单目录</w:t>
      </w:r>
      <w:bookmarkEnd w:id="2"/>
      <w:bookmarkEnd w:id="3"/>
    </w:p>
    <w:tbl>
      <w:tblPr>
        <w:tblStyle w:val="7"/>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ascii="宋体" w:hAnsi="宋体"/>
                <w:sz w:val="28"/>
                <w:szCs w:val="28"/>
              </w:rPr>
            </w:pPr>
            <w:r>
              <w:rPr>
                <w:rFonts w:hint="eastAsia" w:ascii="宋体" w:hAnsi="宋体"/>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r>
              <w:rPr>
                <w:rFonts w:hint="eastAsia" w:ascii="宋体" w:hAnsi="宋体"/>
              </w:rPr>
              <w:t>.</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xml:space="preserve">◆ 供应商提供的证明材料原件须列出清单目录盖章后随原件一起递交，清单目录未列出的视为无法提供原件，由此造成的后果由供应商自负。                                                                               </w:t>
            </w:r>
          </w:p>
        </w:tc>
      </w:tr>
    </w:tbl>
    <w:p>
      <w:pPr>
        <w:rPr>
          <w:rFonts w:ascii="宋体" w:hAnsi="宋体"/>
          <w:sz w:val="28"/>
          <w:szCs w:val="28"/>
        </w:rPr>
      </w:pPr>
    </w:p>
    <w:p>
      <w:pPr>
        <w:ind w:firstLine="2217" w:firstLineChars="690"/>
        <w:rPr>
          <w:rFonts w:ascii="宋体" w:hAnsi="宋体"/>
          <w:b/>
          <w:sz w:val="32"/>
          <w:szCs w:val="32"/>
        </w:rPr>
      </w:pPr>
    </w:p>
    <w:p>
      <w:pPr>
        <w:ind w:firstLine="2538" w:firstLineChars="790"/>
        <w:rPr>
          <w:rFonts w:hint="eastAsia" w:ascii="宋体" w:hAnsi="宋体"/>
          <w:b/>
          <w:sz w:val="32"/>
          <w:szCs w:val="32"/>
        </w:rPr>
      </w:pPr>
    </w:p>
    <w:p>
      <w:pPr>
        <w:jc w:val="center"/>
        <w:rPr>
          <w:rFonts w:ascii="宋体" w:hAnsi="宋体"/>
          <w:b/>
          <w:sz w:val="32"/>
          <w:szCs w:val="32"/>
        </w:rPr>
      </w:pPr>
      <w:r>
        <w:rPr>
          <w:rFonts w:hint="eastAsia" w:ascii="宋体" w:hAnsi="宋体"/>
          <w:b/>
          <w:sz w:val="32"/>
          <w:szCs w:val="32"/>
        </w:rPr>
        <w:t>五、报  价 清 单 计 价 表</w:t>
      </w:r>
    </w:p>
    <w:tbl>
      <w:tblPr>
        <w:tblStyle w:val="8"/>
        <w:tblpPr w:leftFromText="180" w:rightFromText="180" w:vertAnchor="text" w:horzAnchor="page" w:tblpXSpec="center" w:tblpY="329"/>
        <w:tblOverlap w:val="never"/>
        <w:tblW w:w="10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0"/>
        <w:gridCol w:w="2220"/>
        <w:gridCol w:w="1455"/>
        <w:gridCol w:w="907"/>
        <w:gridCol w:w="908"/>
        <w:gridCol w:w="1530"/>
        <w:gridCol w:w="1530"/>
        <w:gridCol w:w="1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snapToGrid w:val="0"/>
              <w:spacing w:before="240"/>
              <w:contextualSpacing/>
              <w:jc w:val="center"/>
              <w:rPr>
                <w:rFonts w:hint="eastAsia" w:ascii="宋体" w:hAnsi="宋体" w:eastAsia="宋体" w:cs="宋体"/>
                <w:sz w:val="24"/>
                <w:szCs w:val="24"/>
              </w:rPr>
            </w:pPr>
            <w:r>
              <w:rPr>
                <w:rFonts w:hint="eastAsia" w:ascii="宋体" w:hAnsi="宋体" w:eastAsia="宋体" w:cs="宋体"/>
                <w:sz w:val="24"/>
                <w:szCs w:val="24"/>
              </w:rPr>
              <w:t>序号</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 目 名 称</w:t>
            </w:r>
          </w:p>
        </w:tc>
        <w:tc>
          <w:tcPr>
            <w:tcW w:w="1455" w:type="dxa"/>
            <w:tcBorders>
              <w:left w:val="single" w:color="auto" w:sz="4" w:space="0"/>
            </w:tcBorders>
            <w:noWrap w:val="0"/>
            <w:vAlign w:val="center"/>
          </w:tcPr>
          <w:p>
            <w:pPr>
              <w:snapToGrid w:val="0"/>
              <w:spacing w:before="240"/>
              <w:contextualSpacing/>
              <w:jc w:val="center"/>
              <w:rPr>
                <w:rFonts w:hint="eastAsia" w:ascii="宋体" w:hAnsi="宋体" w:eastAsia="宋体" w:cs="宋体"/>
                <w:sz w:val="24"/>
                <w:szCs w:val="24"/>
              </w:rPr>
            </w:pPr>
            <w:r>
              <w:rPr>
                <w:rFonts w:hint="eastAsia" w:ascii="宋体" w:hAnsi="宋体" w:eastAsia="宋体" w:cs="宋体"/>
                <w:sz w:val="24"/>
                <w:szCs w:val="24"/>
              </w:rPr>
              <w:t>特征（参数）</w:t>
            </w:r>
          </w:p>
        </w:tc>
        <w:tc>
          <w:tcPr>
            <w:tcW w:w="907" w:type="dxa"/>
            <w:noWrap w:val="0"/>
            <w:vAlign w:val="center"/>
          </w:tcPr>
          <w:p>
            <w:pPr>
              <w:snapToGrid w:val="0"/>
              <w:spacing w:line="240" w:lineRule="atLeast"/>
              <w:contextualSpacing/>
              <w:jc w:val="center"/>
              <w:rPr>
                <w:rFonts w:hint="eastAsia" w:ascii="宋体" w:hAnsi="宋体" w:eastAsia="宋体" w:cs="宋体"/>
                <w:sz w:val="24"/>
                <w:szCs w:val="24"/>
              </w:rPr>
            </w:pPr>
            <w:r>
              <w:rPr>
                <w:rFonts w:hint="eastAsia" w:ascii="宋体" w:hAnsi="宋体" w:eastAsia="宋体" w:cs="宋体"/>
                <w:sz w:val="24"/>
                <w:szCs w:val="24"/>
              </w:rPr>
              <w:t>计量单位</w:t>
            </w:r>
          </w:p>
        </w:tc>
        <w:tc>
          <w:tcPr>
            <w:tcW w:w="908" w:type="dxa"/>
            <w:tcBorders>
              <w:right w:val="single" w:color="auto" w:sz="4" w:space="0"/>
            </w:tcBorders>
            <w:noWrap w:val="0"/>
            <w:vAlign w:val="center"/>
          </w:tcPr>
          <w:p>
            <w:pPr>
              <w:snapToGrid w:val="0"/>
              <w:spacing w:line="240" w:lineRule="atLeast"/>
              <w:contextualSpacing/>
              <w:jc w:val="center"/>
              <w:rPr>
                <w:rFonts w:hint="eastAsia" w:ascii="宋体" w:hAnsi="宋体" w:eastAsia="宋体" w:cs="宋体"/>
                <w:sz w:val="24"/>
                <w:szCs w:val="24"/>
              </w:rPr>
            </w:pPr>
            <w:r>
              <w:rPr>
                <w:rFonts w:hint="eastAsia" w:ascii="宋体" w:hAnsi="宋体" w:eastAsia="宋体" w:cs="宋体"/>
                <w:sz w:val="24"/>
                <w:szCs w:val="24"/>
              </w:rPr>
              <w:t>数 量</w:t>
            </w:r>
          </w:p>
        </w:tc>
        <w:tc>
          <w:tcPr>
            <w:tcW w:w="1530" w:type="dxa"/>
            <w:tcBorders>
              <w:right w:val="single" w:color="auto" w:sz="4" w:space="0"/>
            </w:tcBorders>
            <w:noWrap w:val="0"/>
            <w:vAlign w:val="center"/>
          </w:tcPr>
          <w:p>
            <w:pPr>
              <w:snapToGrid w:val="0"/>
              <w:spacing w:line="240" w:lineRule="atLeast"/>
              <w:contextualSpacing/>
              <w:jc w:val="center"/>
              <w:rPr>
                <w:rFonts w:hint="eastAsia" w:ascii="宋体" w:hAnsi="宋体" w:eastAsia="宋体" w:cs="宋体"/>
                <w:sz w:val="24"/>
                <w:szCs w:val="24"/>
              </w:rPr>
            </w:pPr>
            <w:r>
              <w:rPr>
                <w:rFonts w:hint="eastAsia" w:ascii="宋体" w:hAnsi="宋体" w:eastAsia="宋体" w:cs="宋体"/>
                <w:sz w:val="24"/>
                <w:szCs w:val="24"/>
              </w:rPr>
              <w:t>单价（</w:t>
            </w:r>
            <w:r>
              <w:rPr>
                <w:rFonts w:hint="eastAsia" w:ascii="宋体" w:hAnsi="宋体" w:eastAsia="宋体" w:cs="宋体"/>
                <w:sz w:val="24"/>
                <w:szCs w:val="24"/>
                <w:lang w:eastAsia="zh-CN"/>
              </w:rPr>
              <w:t>万</w:t>
            </w:r>
            <w:r>
              <w:rPr>
                <w:rFonts w:hint="eastAsia" w:ascii="宋体" w:hAnsi="宋体" w:eastAsia="宋体" w:cs="宋体"/>
                <w:sz w:val="24"/>
                <w:szCs w:val="24"/>
              </w:rPr>
              <w:t>元）</w:t>
            </w:r>
          </w:p>
        </w:tc>
        <w:tc>
          <w:tcPr>
            <w:tcW w:w="1530" w:type="dxa"/>
            <w:tcBorders>
              <w:right w:val="single" w:color="auto" w:sz="4" w:space="0"/>
            </w:tcBorders>
            <w:noWrap w:val="0"/>
            <w:vAlign w:val="center"/>
          </w:tcPr>
          <w:p>
            <w:pPr>
              <w:widowControl/>
              <w:jc w:val="center"/>
              <w:rPr>
                <w:rFonts w:hint="eastAsia" w:ascii="宋体" w:hAnsi="宋体" w:eastAsia="宋体" w:cs="宋体"/>
                <w:sz w:val="24"/>
                <w:szCs w:val="24"/>
                <w:lang w:eastAsia="zh-CN"/>
              </w:rPr>
            </w:pPr>
            <w:r>
              <w:rPr>
                <w:rFonts w:hint="eastAsia" w:ascii="宋体" w:hAnsi="宋体" w:eastAsia="宋体" w:cs="宋体"/>
                <w:sz w:val="24"/>
                <w:szCs w:val="24"/>
              </w:rPr>
              <w:t>合价</w:t>
            </w:r>
            <w:r>
              <w:rPr>
                <w:rFonts w:hint="eastAsia" w:ascii="宋体" w:hAnsi="宋体" w:eastAsia="宋体" w:cs="宋体"/>
                <w:sz w:val="24"/>
                <w:szCs w:val="24"/>
                <w:lang w:eastAsia="zh-CN"/>
              </w:rPr>
              <w:t>（万元）</w:t>
            </w:r>
          </w:p>
        </w:tc>
        <w:tc>
          <w:tcPr>
            <w:tcW w:w="1515" w:type="dxa"/>
            <w:tcBorders>
              <w:right w:val="single" w:color="auto" w:sz="4" w:space="0"/>
            </w:tcBorders>
            <w:noWrap w:val="0"/>
            <w:vAlign w:val="center"/>
          </w:tcPr>
          <w:p>
            <w:pPr>
              <w:widowControl/>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1</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kern w:val="0"/>
                <w:sz w:val="24"/>
                <w:szCs w:val="24"/>
              </w:rPr>
              <w:t>丹昇邻里中心</w:t>
            </w:r>
          </w:p>
        </w:tc>
        <w:tc>
          <w:tcPr>
            <w:tcW w:w="1455" w:type="dxa"/>
            <w:tcBorders>
              <w:left w:val="single" w:color="auto" w:sz="4" w:space="0"/>
            </w:tcBorders>
            <w:noWrap w:val="0"/>
            <w:vAlign w:val="center"/>
          </w:tcPr>
          <w:p>
            <w:pPr>
              <w:jc w:val="center"/>
              <w:rPr>
                <w:rFonts w:hint="eastAsia" w:ascii="宋体" w:hAnsi="宋体" w:eastAsia="宋体" w:cs="宋体"/>
                <w:sz w:val="24"/>
                <w:szCs w:val="24"/>
                <w:lang w:eastAsia="zh-CN"/>
              </w:rPr>
            </w:pPr>
            <w:r>
              <w:rPr>
                <w:rFonts w:hint="eastAsia" w:ascii="宋体" w:hAnsi="宋体" w:eastAsia="宋体" w:cs="宋体"/>
                <w:sz w:val="21"/>
                <w:szCs w:val="21"/>
                <w:lang w:eastAsia="zh-CN"/>
              </w:rPr>
              <w:t>详见项目名称及内容</w:t>
            </w:r>
          </w:p>
        </w:tc>
        <w:tc>
          <w:tcPr>
            <w:tcW w:w="90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908" w:type="dxa"/>
            <w:tcBorders>
              <w:right w:val="single" w:color="auto" w:sz="4" w:space="0"/>
            </w:tcBorders>
            <w:noWrap w:val="0"/>
            <w:vAlign w:val="center"/>
          </w:tcPr>
          <w:p>
            <w:pPr>
              <w:jc w:val="center"/>
              <w:rPr>
                <w:rFonts w:hint="eastAsia" w:ascii="宋体" w:hAnsi="宋体" w:eastAsia="宋体" w:cs="宋体"/>
                <w:b/>
                <w:sz w:val="24"/>
                <w:szCs w:val="24"/>
              </w:rPr>
            </w:pPr>
            <w:r>
              <w:rPr>
                <w:rFonts w:hint="eastAsia" w:ascii="宋体" w:hAnsi="宋体" w:eastAsia="宋体" w:cs="宋体"/>
                <w:bCs/>
                <w:sz w:val="24"/>
                <w:szCs w:val="24"/>
              </w:rPr>
              <w:t>1</w:t>
            </w: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rPr>
            </w:pPr>
          </w:p>
        </w:tc>
        <w:tc>
          <w:tcPr>
            <w:tcW w:w="1515"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jc w:val="center"/>
        </w:trPr>
        <w:tc>
          <w:tcPr>
            <w:tcW w:w="460" w:type="dxa"/>
            <w:tcBorders>
              <w:right w:val="single" w:color="auto" w:sz="4" w:space="0"/>
            </w:tcBorders>
            <w:noWrap w:val="0"/>
            <w:vAlign w:val="center"/>
          </w:tcPr>
          <w:p>
            <w:pPr>
              <w:jc w:val="center"/>
              <w:rPr>
                <w:rFonts w:hint="eastAsia" w:ascii="宋体" w:hAnsi="宋体" w:eastAsia="宋体" w:cs="宋体"/>
                <w:sz w:val="24"/>
                <w:szCs w:val="24"/>
              </w:rPr>
            </w:pPr>
            <w:r>
              <w:rPr>
                <w:rFonts w:hint="eastAsia"/>
                <w:sz w:val="24"/>
                <w:szCs w:val="24"/>
              </w:rPr>
              <w:t>2</w:t>
            </w:r>
          </w:p>
        </w:tc>
        <w:tc>
          <w:tcPr>
            <w:tcW w:w="2220" w:type="dxa"/>
            <w:tcBorders>
              <w:left w:val="single" w:color="auto" w:sz="4" w:space="0"/>
              <w:righ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kern w:val="0"/>
                <w:sz w:val="24"/>
                <w:szCs w:val="24"/>
              </w:rPr>
              <w:t>凤凰幼儿园</w:t>
            </w:r>
          </w:p>
        </w:tc>
        <w:tc>
          <w:tcPr>
            <w:tcW w:w="1455" w:type="dxa"/>
            <w:tcBorders>
              <w:left w:val="single" w:color="auto" w:sz="4" w:space="0"/>
            </w:tcBorders>
            <w:noWrap w:val="0"/>
            <w:vAlign w:val="center"/>
          </w:tcPr>
          <w:p>
            <w:pPr>
              <w:jc w:val="center"/>
              <w:rPr>
                <w:rFonts w:hint="eastAsia" w:ascii="宋体" w:hAnsi="宋体" w:eastAsia="宋体" w:cs="宋体"/>
                <w:sz w:val="24"/>
                <w:szCs w:val="24"/>
              </w:rPr>
            </w:pPr>
            <w:r>
              <w:rPr>
                <w:rFonts w:hint="eastAsia" w:ascii="宋体" w:hAnsi="宋体" w:eastAsia="宋体" w:cs="宋体"/>
                <w:sz w:val="21"/>
                <w:szCs w:val="21"/>
                <w:lang w:eastAsia="zh-CN"/>
              </w:rPr>
              <w:t>详见项目名称及内容</w:t>
            </w:r>
          </w:p>
        </w:tc>
        <w:tc>
          <w:tcPr>
            <w:tcW w:w="907" w:type="dxa"/>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项</w:t>
            </w:r>
          </w:p>
        </w:tc>
        <w:tc>
          <w:tcPr>
            <w:tcW w:w="908" w:type="dxa"/>
            <w:tcBorders>
              <w:right w:val="single" w:color="auto" w:sz="4" w:space="0"/>
            </w:tcBorders>
            <w:noWrap w:val="0"/>
            <w:vAlign w:val="center"/>
          </w:tcPr>
          <w:p>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c>
          <w:tcPr>
            <w:tcW w:w="1530" w:type="dxa"/>
            <w:tcBorders>
              <w:right w:val="single" w:color="auto" w:sz="4" w:space="0"/>
            </w:tcBorders>
            <w:noWrap w:val="0"/>
            <w:vAlign w:val="center"/>
          </w:tcPr>
          <w:p>
            <w:pPr>
              <w:jc w:val="center"/>
              <w:rPr>
                <w:rFonts w:hint="eastAsia" w:ascii="宋体" w:hAnsi="宋体" w:eastAsia="宋体" w:cs="宋体"/>
                <w:b w:val="0"/>
                <w:bCs/>
                <w:sz w:val="24"/>
                <w:szCs w:val="24"/>
              </w:rPr>
            </w:pPr>
          </w:p>
        </w:tc>
        <w:tc>
          <w:tcPr>
            <w:tcW w:w="1515" w:type="dxa"/>
            <w:tcBorders>
              <w:right w:val="single" w:color="auto" w:sz="4" w:space="0"/>
            </w:tcBorders>
            <w:noWrap w:val="0"/>
            <w:vAlign w:val="center"/>
          </w:tcPr>
          <w:p>
            <w:pPr>
              <w:jc w:val="center"/>
              <w:rPr>
                <w:rFonts w:hint="eastAsia" w:ascii="宋体" w:hAnsi="宋体" w:eastAsia="宋体" w:cs="宋体"/>
                <w:b w:val="0"/>
                <w:bCs/>
                <w:sz w:val="24"/>
                <w:szCs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jc w:val="center"/>
        </w:trPr>
        <w:tc>
          <w:tcPr>
            <w:tcW w:w="4135" w:type="dxa"/>
            <w:gridSpan w:val="3"/>
            <w:tcBorders>
              <w:right w:val="single" w:color="auto" w:sz="4" w:space="0"/>
            </w:tcBorders>
            <w:noWrap w:val="0"/>
            <w:vAlign w:val="center"/>
          </w:tcPr>
          <w:p>
            <w:pPr>
              <w:jc w:val="center"/>
              <w:rPr>
                <w:rFonts w:hint="eastAsia" w:ascii="宋体" w:hAnsi="宋体" w:eastAsia="宋体" w:cs="宋体"/>
                <w:b/>
                <w:sz w:val="24"/>
                <w:szCs w:val="24"/>
              </w:rPr>
            </w:pPr>
            <w:r>
              <w:rPr>
                <w:rFonts w:hint="eastAsia" w:ascii="宋体" w:hAnsi="宋体" w:eastAsia="宋体" w:cs="宋体"/>
                <w:b/>
                <w:sz w:val="24"/>
                <w:szCs w:val="24"/>
              </w:rPr>
              <w:t>合</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rPr>
              <w:t>计（万元）</w:t>
            </w:r>
          </w:p>
        </w:tc>
        <w:tc>
          <w:tcPr>
            <w:tcW w:w="6390" w:type="dxa"/>
            <w:gridSpan w:val="5"/>
            <w:tcBorders>
              <w:left w:val="single" w:color="auto" w:sz="4" w:space="0"/>
              <w:right w:val="single" w:color="auto" w:sz="4" w:space="0"/>
            </w:tcBorders>
            <w:noWrap w:val="0"/>
            <w:vAlign w:val="center"/>
          </w:tcPr>
          <w:p>
            <w:pPr>
              <w:jc w:val="center"/>
              <w:rPr>
                <w:rFonts w:hint="eastAsia" w:ascii="宋体" w:hAnsi="宋体"/>
                <w:b/>
                <w:sz w:val="24"/>
              </w:rPr>
            </w:pPr>
            <w:r>
              <w:rPr>
                <w:rFonts w:hint="eastAsia" w:ascii="宋体" w:hAnsi="宋体"/>
                <w:b/>
                <w:sz w:val="24"/>
              </w:rPr>
              <w:t>（小写）</w:t>
            </w:r>
            <w:r>
              <w:rPr>
                <w:rFonts w:hint="eastAsia" w:ascii="宋体" w:hAnsi="宋体"/>
                <w:b/>
                <w:sz w:val="24"/>
                <w:u w:val="single"/>
                <w:lang w:val="en-US" w:eastAsia="zh-CN"/>
              </w:rPr>
              <w:t xml:space="preserve"> </w:t>
            </w:r>
            <w:r>
              <w:rPr>
                <w:rFonts w:hint="eastAsia" w:ascii="宋体" w:hAnsi="宋体"/>
                <w:b/>
                <w:sz w:val="24"/>
                <w:u w:val="single"/>
              </w:rPr>
              <w:t xml:space="preserve">              </w:t>
            </w:r>
            <w:r>
              <w:rPr>
                <w:rFonts w:hint="eastAsia" w:ascii="宋体" w:hAnsi="宋体"/>
                <w:b/>
                <w:sz w:val="24"/>
              </w:rPr>
              <w:t xml:space="preserve"> 万元</w:t>
            </w:r>
          </w:p>
          <w:p>
            <w:pPr>
              <w:jc w:val="center"/>
              <w:rPr>
                <w:rFonts w:hint="eastAsia" w:ascii="宋体" w:hAnsi="宋体" w:cs="宋体"/>
                <w:b/>
                <w:sz w:val="24"/>
                <w:szCs w:val="24"/>
                <w:lang w:val="en-US" w:eastAsia="zh-CN"/>
              </w:rPr>
            </w:pPr>
            <w:r>
              <w:rPr>
                <w:rFonts w:hint="eastAsia" w:ascii="宋体" w:hAnsi="宋体"/>
                <w:b/>
                <w:sz w:val="24"/>
              </w:rPr>
              <w:t>人民币（大写）</w:t>
            </w:r>
            <w:r>
              <w:rPr>
                <w:rFonts w:hint="eastAsia" w:ascii="宋体" w:hAnsi="宋体"/>
                <w:b/>
                <w:sz w:val="24"/>
                <w:u w:val="single"/>
              </w:rPr>
              <w:t xml:space="preserve">                 </w:t>
            </w:r>
            <w:r>
              <w:rPr>
                <w:rFonts w:hint="eastAsia" w:ascii="宋体" w:hAnsi="宋体"/>
                <w:b/>
                <w:sz w:val="24"/>
              </w:rPr>
              <w:t>人民币。</w:t>
            </w:r>
          </w:p>
        </w:tc>
      </w:tr>
    </w:tbl>
    <w:p>
      <w:pPr>
        <w:numPr>
          <w:ilvl w:val="0"/>
          <w:numId w:val="0"/>
        </w:numPr>
        <w:ind w:leftChars="0"/>
        <w:rPr>
          <w:rFonts w:hint="eastAsia" w:ascii="宋体" w:hAnsi="宋体" w:eastAsia="宋体" w:cs="宋体"/>
          <w:b/>
          <w:sz w:val="28"/>
          <w:szCs w:val="28"/>
        </w:rPr>
      </w:pPr>
      <w:r>
        <w:rPr>
          <w:rFonts w:hint="eastAsia" w:ascii="宋体" w:hAnsi="宋体" w:eastAsia="宋体" w:cs="宋体"/>
          <w:b/>
          <w:sz w:val="28"/>
          <w:szCs w:val="28"/>
        </w:rPr>
        <w:t>说明：</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b w:val="0"/>
          <w:bCs/>
          <w:color w:val="1F497D"/>
          <w:sz w:val="28"/>
          <w:szCs w:val="28"/>
          <w:lang w:val="en-US" w:eastAsia="zh-CN"/>
        </w:rPr>
      </w:pPr>
      <w:r>
        <w:rPr>
          <w:rFonts w:hint="eastAsia" w:ascii="宋体" w:hAnsi="宋体" w:eastAsia="宋体" w:cs="宋体"/>
          <w:b w:val="0"/>
          <w:bCs/>
          <w:color w:val="auto"/>
          <w:sz w:val="28"/>
          <w:szCs w:val="28"/>
          <w:lang w:val="en-US" w:eastAsia="zh-CN"/>
        </w:rPr>
        <w:t>1、所报单价为投标人</w:t>
      </w:r>
      <w:r>
        <w:rPr>
          <w:rFonts w:hint="eastAsia" w:ascii="宋体" w:hAnsi="宋体" w:eastAsia="宋体" w:cs="宋体"/>
          <w:b w:val="0"/>
          <w:bCs/>
          <w:color w:val="auto"/>
          <w:sz w:val="28"/>
          <w:szCs w:val="28"/>
          <w:lang w:eastAsia="zh-CN"/>
        </w:rPr>
        <w:t>自行踏勘</w:t>
      </w:r>
      <w:r>
        <w:rPr>
          <w:rFonts w:hint="eastAsia" w:ascii="宋体" w:hAnsi="宋体" w:eastAsia="宋体" w:cs="宋体"/>
          <w:b w:val="0"/>
          <w:bCs/>
          <w:color w:val="auto"/>
          <w:sz w:val="28"/>
          <w:szCs w:val="28"/>
          <w:lang w:val="en-US" w:eastAsia="zh-CN"/>
        </w:rPr>
        <w:t>项目所在地</w:t>
      </w:r>
      <w:r>
        <w:rPr>
          <w:rFonts w:hint="eastAsia" w:ascii="宋体" w:hAnsi="宋体" w:eastAsia="宋体" w:cs="宋体"/>
          <w:b w:val="0"/>
          <w:bCs/>
          <w:color w:val="auto"/>
          <w:sz w:val="28"/>
          <w:szCs w:val="28"/>
          <w:lang w:eastAsia="zh-CN"/>
        </w:rPr>
        <w:t>，</w:t>
      </w:r>
      <w:r>
        <w:rPr>
          <w:rFonts w:hint="eastAsia" w:ascii="宋体" w:hAnsi="宋体" w:eastAsia="宋体" w:cs="宋体"/>
          <w:b w:val="0"/>
          <w:bCs/>
          <w:color w:val="auto"/>
          <w:sz w:val="28"/>
          <w:szCs w:val="28"/>
          <w:lang w:val="en-US" w:eastAsia="zh-CN"/>
        </w:rPr>
        <w:t>充分考虑项目现场实际情况、公司经营情况及各种因素后的自主报价，且不得为零的合理报价；</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color w:val="auto"/>
          <w:kern w:val="0"/>
          <w:sz w:val="28"/>
          <w:szCs w:val="28"/>
          <w:lang w:eastAsia="zh-CN"/>
        </w:rPr>
      </w:pPr>
      <w:r>
        <w:rPr>
          <w:rFonts w:hint="eastAsia" w:ascii="宋体" w:hAnsi="宋体" w:eastAsia="宋体" w:cs="宋体"/>
          <w:b w:val="0"/>
          <w:bCs/>
          <w:color w:val="auto"/>
          <w:kern w:val="0"/>
          <w:sz w:val="28"/>
          <w:szCs w:val="28"/>
          <w:lang w:val="en-US" w:eastAsia="zh-CN"/>
        </w:rPr>
        <w:t>2、</w:t>
      </w:r>
      <w:r>
        <w:rPr>
          <w:rFonts w:hint="eastAsia" w:ascii="宋体" w:hAnsi="宋体" w:eastAsia="宋体" w:cs="宋体"/>
          <w:b w:val="0"/>
          <w:bCs/>
          <w:color w:val="auto"/>
          <w:kern w:val="0"/>
          <w:sz w:val="28"/>
          <w:szCs w:val="28"/>
          <w:lang w:eastAsia="zh-CN"/>
        </w:rPr>
        <w:t>所报单价均包含中标人</w:t>
      </w:r>
      <w:r>
        <w:rPr>
          <w:rFonts w:hint="eastAsia" w:ascii="宋体" w:hAnsi="宋体" w:eastAsia="宋体" w:cs="宋体"/>
          <w:b w:val="0"/>
          <w:bCs/>
          <w:color w:val="auto"/>
          <w:kern w:val="0"/>
          <w:sz w:val="28"/>
          <w:szCs w:val="28"/>
        </w:rPr>
        <w:t>提供</w:t>
      </w:r>
      <w:r>
        <w:rPr>
          <w:rFonts w:hint="eastAsia" w:ascii="宋体" w:hAnsi="宋体" w:eastAsia="宋体" w:cs="宋体"/>
          <w:b w:val="0"/>
          <w:bCs/>
          <w:color w:val="auto"/>
          <w:kern w:val="0"/>
          <w:sz w:val="28"/>
          <w:szCs w:val="28"/>
          <w:lang w:val="en-US" w:eastAsia="zh-CN"/>
        </w:rPr>
        <w:t>检测服务</w:t>
      </w:r>
      <w:r>
        <w:rPr>
          <w:rFonts w:hint="eastAsia" w:ascii="宋体" w:hAnsi="宋体" w:eastAsia="宋体" w:cs="宋体"/>
          <w:b w:val="0"/>
          <w:bCs/>
          <w:color w:val="auto"/>
          <w:kern w:val="0"/>
          <w:sz w:val="28"/>
          <w:szCs w:val="28"/>
        </w:rPr>
        <w:t>所</w:t>
      </w:r>
      <w:r>
        <w:rPr>
          <w:rFonts w:hint="eastAsia" w:ascii="宋体" w:hAnsi="宋体" w:eastAsia="宋体" w:cs="宋体"/>
          <w:b w:val="0"/>
          <w:bCs/>
          <w:color w:val="auto"/>
          <w:kern w:val="0"/>
          <w:sz w:val="28"/>
          <w:szCs w:val="28"/>
          <w:lang w:val="en-US" w:eastAsia="zh-CN"/>
        </w:rPr>
        <w:t>产生的一切费用</w:t>
      </w:r>
      <w:r>
        <w:rPr>
          <w:rFonts w:hint="eastAsia" w:ascii="宋体" w:hAnsi="宋体" w:eastAsia="宋体" w:cs="宋体"/>
          <w:b w:val="0"/>
          <w:bCs/>
          <w:color w:val="auto"/>
          <w:kern w:val="0"/>
          <w:sz w:val="28"/>
          <w:szCs w:val="28"/>
        </w:rPr>
        <w:t>（包括</w:t>
      </w:r>
      <w:r>
        <w:rPr>
          <w:rFonts w:hint="eastAsia" w:ascii="宋体" w:hAnsi="宋体" w:eastAsia="宋体" w:cs="宋体"/>
          <w:b w:val="0"/>
          <w:bCs/>
          <w:color w:val="auto"/>
          <w:kern w:val="0"/>
          <w:sz w:val="28"/>
          <w:szCs w:val="28"/>
          <w:lang w:val="en-US" w:eastAsia="zh-CN"/>
        </w:rPr>
        <w:t>开具发票所</w:t>
      </w:r>
      <w:r>
        <w:rPr>
          <w:rFonts w:hint="eastAsia" w:ascii="宋体" w:hAnsi="宋体" w:eastAsia="宋体" w:cs="宋体"/>
          <w:b w:val="0"/>
          <w:bCs/>
          <w:color w:val="auto"/>
          <w:kern w:val="0"/>
          <w:sz w:val="28"/>
          <w:szCs w:val="28"/>
        </w:rPr>
        <w:t>缴纳的税费、行政办公费、通讯</w:t>
      </w:r>
      <w:r>
        <w:rPr>
          <w:rFonts w:hint="eastAsia" w:ascii="宋体" w:hAnsi="宋体" w:eastAsia="宋体" w:cs="宋体"/>
          <w:b w:val="0"/>
          <w:bCs/>
          <w:color w:val="auto"/>
          <w:kern w:val="0"/>
          <w:sz w:val="28"/>
          <w:szCs w:val="28"/>
          <w:lang w:val="en-US" w:eastAsia="zh-CN"/>
        </w:rPr>
        <w:t>差旅</w:t>
      </w:r>
      <w:r>
        <w:rPr>
          <w:rFonts w:hint="eastAsia" w:ascii="宋体" w:hAnsi="宋体" w:eastAsia="宋体" w:cs="宋体"/>
          <w:b w:val="0"/>
          <w:bCs/>
          <w:color w:val="auto"/>
          <w:kern w:val="0"/>
          <w:sz w:val="28"/>
          <w:szCs w:val="28"/>
        </w:rPr>
        <w:t>费、</w:t>
      </w:r>
      <w:r>
        <w:rPr>
          <w:rFonts w:hint="eastAsia" w:ascii="宋体" w:hAnsi="宋体" w:eastAsia="宋体" w:cs="宋体"/>
          <w:b w:val="0"/>
          <w:bCs/>
          <w:color w:val="auto"/>
          <w:kern w:val="0"/>
          <w:sz w:val="28"/>
          <w:szCs w:val="28"/>
          <w:lang w:val="en-US" w:eastAsia="zh-CN"/>
        </w:rPr>
        <w:t>相关</w:t>
      </w:r>
      <w:r>
        <w:rPr>
          <w:rFonts w:hint="eastAsia" w:ascii="宋体" w:hAnsi="宋体" w:eastAsia="宋体" w:cs="宋体"/>
          <w:b w:val="0"/>
          <w:bCs/>
          <w:color w:val="auto"/>
          <w:kern w:val="0"/>
          <w:sz w:val="28"/>
          <w:szCs w:val="28"/>
        </w:rPr>
        <w:t>工作人员薪金</w:t>
      </w:r>
      <w:r>
        <w:rPr>
          <w:rFonts w:hint="eastAsia" w:ascii="宋体" w:hAnsi="宋体" w:eastAsia="宋体" w:cs="宋体"/>
          <w:b w:val="0"/>
          <w:bCs/>
          <w:color w:val="auto"/>
          <w:kern w:val="0"/>
          <w:sz w:val="28"/>
          <w:szCs w:val="28"/>
          <w:lang w:val="en-US" w:eastAsia="zh-CN"/>
        </w:rPr>
        <w:t>及服务咨询费、专家评审费、</w:t>
      </w:r>
      <w:r>
        <w:rPr>
          <w:rFonts w:hint="eastAsia" w:ascii="宋体" w:hAnsi="宋体" w:eastAsia="宋体" w:cs="宋体"/>
          <w:b w:val="0"/>
          <w:bCs/>
          <w:color w:val="auto"/>
          <w:kern w:val="0"/>
          <w:sz w:val="28"/>
          <w:szCs w:val="28"/>
          <w:lang w:eastAsia="zh-CN"/>
        </w:rPr>
        <w:t>出具</w:t>
      </w:r>
      <w:r>
        <w:rPr>
          <w:rFonts w:hint="eastAsia" w:ascii="宋体" w:hAnsi="宋体" w:eastAsia="宋体" w:cs="宋体"/>
          <w:b w:val="0"/>
          <w:bCs/>
          <w:color w:val="auto"/>
          <w:kern w:val="0"/>
          <w:sz w:val="28"/>
          <w:szCs w:val="28"/>
        </w:rPr>
        <w:t>相关</w:t>
      </w:r>
      <w:r>
        <w:rPr>
          <w:rFonts w:hint="eastAsia" w:ascii="宋体" w:hAnsi="宋体" w:eastAsia="宋体" w:cs="宋体"/>
          <w:b w:val="0"/>
          <w:bCs/>
          <w:color w:val="auto"/>
          <w:kern w:val="0"/>
          <w:sz w:val="28"/>
          <w:szCs w:val="28"/>
          <w:lang w:val="en-US" w:eastAsia="zh-CN"/>
        </w:rPr>
        <w:t>检测</w:t>
      </w:r>
      <w:r>
        <w:rPr>
          <w:rFonts w:hint="eastAsia" w:ascii="宋体" w:hAnsi="宋体" w:eastAsia="宋体" w:cs="宋体"/>
          <w:b w:val="0"/>
          <w:bCs/>
          <w:color w:val="auto"/>
          <w:kern w:val="0"/>
          <w:sz w:val="28"/>
          <w:szCs w:val="28"/>
        </w:rPr>
        <w:t>报告等所有费用）</w:t>
      </w:r>
      <w:r>
        <w:rPr>
          <w:rFonts w:hint="eastAsia" w:ascii="宋体" w:hAnsi="宋体" w:eastAsia="宋体" w:cs="宋体"/>
          <w:b w:val="0"/>
          <w:bCs/>
          <w:color w:val="auto"/>
          <w:kern w:val="0"/>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kern w:val="0"/>
          <w:sz w:val="28"/>
          <w:szCs w:val="28"/>
          <w:lang w:val="en-US" w:eastAsia="zh-CN"/>
        </w:rPr>
        <w:t>3、</w:t>
      </w:r>
      <w:r>
        <w:rPr>
          <w:rFonts w:hint="eastAsia" w:ascii="宋体" w:hAnsi="宋体" w:eastAsia="宋体" w:cs="宋体"/>
          <w:b w:val="0"/>
          <w:bCs/>
          <w:color w:val="auto"/>
          <w:sz w:val="28"/>
          <w:szCs w:val="28"/>
          <w:lang w:val="en-US" w:eastAsia="zh-CN"/>
        </w:rPr>
        <w:t>所报合计价格不得超过控制总价，超过控制总价者视为无效投标，作废标处理。</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textAlignment w:val="auto"/>
        <w:rPr>
          <w:rFonts w:hint="eastAsia" w:ascii="宋体" w:hAnsi="宋体" w:eastAsia="宋体" w:cs="宋体"/>
          <w:b w:val="0"/>
          <w:bCs/>
          <w:color w:val="auto"/>
          <w:kern w:val="0"/>
          <w:sz w:val="28"/>
          <w:szCs w:val="28"/>
        </w:rPr>
      </w:pPr>
    </w:p>
    <w:p>
      <w:pPr>
        <w:tabs>
          <w:tab w:val="left" w:pos="567"/>
          <w:tab w:val="left" w:pos="709"/>
          <w:tab w:val="left" w:pos="993"/>
        </w:tabs>
        <w:spacing w:line="480" w:lineRule="auto"/>
        <w:ind w:right="420" w:firstLine="275" w:firstLineChars="98"/>
        <w:rPr>
          <w:rFonts w:ascii="宋体" w:hAnsi="宋体" w:cs="宋体"/>
          <w:b/>
          <w:sz w:val="28"/>
          <w:szCs w:val="28"/>
        </w:rPr>
      </w:pPr>
      <w:r>
        <w:rPr>
          <w:rFonts w:hint="eastAsia" w:ascii="宋体" w:hAnsi="宋体" w:cs="宋体"/>
          <w:b/>
          <w:sz w:val="28"/>
          <w:szCs w:val="28"/>
        </w:rPr>
        <w:t>法定代表人或其授权代表（签字或盖章）：</w:t>
      </w:r>
      <w:bookmarkStart w:id="4" w:name="_GoBack"/>
      <w:bookmarkEnd w:id="4"/>
    </w:p>
    <w:p>
      <w:pPr>
        <w:tabs>
          <w:tab w:val="left" w:pos="567"/>
          <w:tab w:val="left" w:pos="709"/>
          <w:tab w:val="left" w:pos="993"/>
        </w:tabs>
        <w:spacing w:line="480" w:lineRule="auto"/>
        <w:ind w:right="560"/>
        <w:jc w:val="center"/>
        <w:rPr>
          <w:rFonts w:hint="eastAsia" w:ascii="宋体" w:hAnsi="宋体" w:cs="宋体"/>
          <w:b/>
          <w:sz w:val="28"/>
          <w:szCs w:val="28"/>
        </w:rPr>
      </w:pPr>
    </w:p>
    <w:p>
      <w:pPr>
        <w:tabs>
          <w:tab w:val="left" w:pos="567"/>
          <w:tab w:val="left" w:pos="709"/>
          <w:tab w:val="left" w:pos="993"/>
        </w:tabs>
        <w:spacing w:line="480" w:lineRule="auto"/>
        <w:ind w:right="560"/>
        <w:jc w:val="right"/>
        <w:rPr>
          <w:rFonts w:ascii="宋体" w:hAnsi="宋体" w:cs="宋体"/>
          <w:b/>
          <w:sz w:val="28"/>
          <w:szCs w:val="28"/>
        </w:rPr>
      </w:pPr>
      <w:r>
        <w:rPr>
          <w:rFonts w:hint="eastAsia" w:ascii="宋体" w:hAnsi="宋体" w:cs="宋体"/>
          <w:b/>
          <w:sz w:val="28"/>
          <w:szCs w:val="28"/>
        </w:rPr>
        <w:t xml:space="preserve">日期： </w:t>
      </w:r>
      <w:r>
        <w:rPr>
          <w:rFonts w:hint="eastAsia" w:ascii="宋体" w:hAnsi="宋体" w:cs="宋体"/>
          <w:b/>
          <w:sz w:val="28"/>
          <w:szCs w:val="28"/>
          <w:u w:val="single"/>
        </w:rPr>
        <w:t xml:space="preserve">       </w:t>
      </w:r>
      <w:r>
        <w:rPr>
          <w:rFonts w:hint="eastAsia" w:ascii="宋体" w:hAnsi="宋体" w:cs="宋体"/>
          <w:b/>
          <w:sz w:val="28"/>
          <w:szCs w:val="28"/>
        </w:rPr>
        <w:t>年_____月____日</w:t>
      </w:r>
    </w:p>
    <w:p>
      <w:pPr>
        <w:pStyle w:val="6"/>
        <w:rPr>
          <w:rFonts w:hint="eastAsia" w:ascii="宋体" w:hAnsi="宋体"/>
          <w:bCs w:val="0"/>
        </w:rPr>
      </w:pPr>
    </w:p>
    <w:p>
      <w:pPr>
        <w:pStyle w:val="6"/>
        <w:rPr>
          <w:rFonts w:hint="eastAsia" w:ascii="宋体" w:hAnsi="宋体"/>
          <w:bCs w:val="0"/>
        </w:rPr>
      </w:pPr>
      <w:r>
        <w:rPr>
          <w:rFonts w:hint="eastAsia" w:ascii="宋体" w:hAnsi="宋体"/>
          <w:bCs w:val="0"/>
        </w:rPr>
        <w:t>六、近</w:t>
      </w:r>
      <w:r>
        <w:rPr>
          <w:rFonts w:hint="eastAsia" w:ascii="宋体" w:hAnsi="宋体"/>
          <w:bCs w:val="0"/>
          <w:lang w:val="en-US" w:eastAsia="zh-CN"/>
        </w:rPr>
        <w:t>两</w:t>
      </w:r>
      <w:r>
        <w:rPr>
          <w:rFonts w:hint="eastAsia" w:ascii="宋体" w:hAnsi="宋体"/>
          <w:bCs w:val="0"/>
        </w:rPr>
        <w:t>年（</w:t>
      </w:r>
      <w:r>
        <w:rPr>
          <w:rFonts w:hint="eastAsia" w:ascii="宋体" w:hAnsi="宋体"/>
          <w:bCs w:val="0"/>
          <w:lang w:val="en-US" w:eastAsia="zh-CN"/>
        </w:rPr>
        <w:t>2020年</w:t>
      </w:r>
      <w:r>
        <w:rPr>
          <w:rFonts w:hint="eastAsia" w:ascii="宋体" w:hAnsi="宋体"/>
          <w:bCs w:val="0"/>
        </w:rPr>
        <w:t>-</w:t>
      </w:r>
      <w:r>
        <w:rPr>
          <w:rFonts w:hint="eastAsia" w:ascii="宋体" w:hAnsi="宋体"/>
          <w:bCs w:val="0"/>
          <w:lang w:val="en-US" w:eastAsia="zh-CN"/>
        </w:rPr>
        <w:t>2021年</w:t>
      </w:r>
      <w:r>
        <w:rPr>
          <w:rFonts w:hint="eastAsia" w:ascii="宋体" w:hAnsi="宋体"/>
          <w:bCs w:val="0"/>
        </w:rPr>
        <w:t>）完成主要类似项目情况表</w:t>
      </w:r>
    </w:p>
    <w:tbl>
      <w:tblPr>
        <w:tblStyle w:val="7"/>
        <w:tblW w:w="9923" w:type="dxa"/>
        <w:jc w:val="center"/>
        <w:tblLayout w:type="fixed"/>
        <w:tblCellMar>
          <w:top w:w="0" w:type="dxa"/>
          <w:left w:w="0" w:type="dxa"/>
          <w:bottom w:w="0" w:type="dxa"/>
          <w:right w:w="0" w:type="dxa"/>
        </w:tblCellMar>
      </w:tblPr>
      <w:tblGrid>
        <w:gridCol w:w="426"/>
        <w:gridCol w:w="2126"/>
        <w:gridCol w:w="1559"/>
        <w:gridCol w:w="1701"/>
        <w:gridCol w:w="709"/>
        <w:gridCol w:w="1134"/>
        <w:gridCol w:w="1701"/>
        <w:gridCol w:w="567"/>
      </w:tblGrid>
      <w:tr>
        <w:tblPrEx>
          <w:tblCellMar>
            <w:top w:w="0" w:type="dxa"/>
            <w:left w:w="0" w:type="dxa"/>
            <w:bottom w:w="0" w:type="dxa"/>
            <w:right w:w="0" w:type="dxa"/>
          </w:tblCellMar>
        </w:tblPrEx>
        <w:trPr>
          <w:trHeight w:val="885"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jc w:val="center"/>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4"/>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ind w:firstLine="2715" w:firstLineChars="845"/>
        <w:rPr>
          <w:rFonts w:ascii="宋体" w:hAnsi="宋体"/>
          <w:b/>
          <w:sz w:val="32"/>
          <w:szCs w:val="32"/>
        </w:rPr>
      </w:pPr>
      <w:r>
        <w:rPr>
          <w:rFonts w:hint="eastAsia" w:ascii="宋体" w:hAnsi="宋体"/>
          <w:b/>
          <w:sz w:val="32"/>
          <w:szCs w:val="32"/>
        </w:rPr>
        <w:t>七、服 务 承 诺</w:t>
      </w:r>
    </w:p>
    <w:tbl>
      <w:tblPr>
        <w:tblStyle w:val="7"/>
        <w:tblW w:w="82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52" w:hRule="atLeast"/>
          <w:jc w:val="center"/>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行楷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ZWVlYWI4YjI2ZjcyMTAzNWYzNDA2M2UxYzU5M2EifQ=="/>
  </w:docVars>
  <w:rsids>
    <w:rsidRoot w:val="00000000"/>
    <w:rsid w:val="1CDA4AA3"/>
    <w:rsid w:val="5AA67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4"/>
    <w:qFormat/>
    <w:uiPriority w:val="9"/>
    <w:pPr>
      <w:keepNext/>
      <w:keepLines/>
      <w:spacing w:before="260" w:after="260" w:line="416" w:lineRule="auto"/>
      <w:outlineLvl w:val="2"/>
    </w:pPr>
    <w:rPr>
      <w:rFonts w:ascii="Times New Roman" w:hAnsi="Times New Roman"/>
      <w:b/>
      <w:sz w:val="32"/>
      <w:szCs w:val="20"/>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Indent 3"/>
    <w:basedOn w:val="1"/>
    <w:unhideWhenUsed/>
    <w:qFormat/>
    <w:uiPriority w:val="0"/>
    <w:pPr>
      <w:ind w:left="520" w:firstLine="425"/>
      <w:jc w:val="center"/>
    </w:pPr>
    <w:rPr>
      <w:rFonts w:ascii="方正行楷简体" w:hAnsi="Arial" w:eastAsia="方正行楷简体" w:cs="Times New Roman"/>
      <w:sz w:val="36"/>
      <w:szCs w:val="22"/>
    </w:rPr>
  </w:style>
  <w:style w:type="paragraph" w:styleId="6">
    <w:name w:val="Title"/>
    <w:basedOn w:val="1"/>
    <w:next w:val="1"/>
    <w:qFormat/>
    <w:uiPriority w:val="0"/>
    <w:pPr>
      <w:spacing w:before="240" w:after="60"/>
      <w:jc w:val="center"/>
      <w:outlineLvl w:val="0"/>
    </w:pPr>
    <w:rPr>
      <w:rFonts w:ascii="Cambria" w:hAnsi="Cambria"/>
      <w:b/>
      <w:bCs/>
      <w:sz w:val="32"/>
      <w:szCs w:val="32"/>
    </w:rPr>
  </w:style>
  <w:style w:type="table" w:styleId="8">
    <w:name w:val="Table Grid"/>
    <w:basedOn w:val="7"/>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2004</Words>
  <Characters>2026</Characters>
  <Lines>0</Lines>
  <Paragraphs>0</Paragraphs>
  <TotalTime>1</TotalTime>
  <ScaleCrop>false</ScaleCrop>
  <LinksUpToDate>false</LinksUpToDate>
  <CharactersWithSpaces>3057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2022-06-30T07:30:00Z</dcterms:created>
  <dc:creator>Administrator</dc:creator>
  <cp:lastModifiedBy>Administrator</cp:lastModifiedBy>
  <dcterms:modified xsi:type="dcterms:W3CDTF">2022-07-13T02:05:55Z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2E58338E360A4539B56F613FE69E70A3</vt:lpwstr>
  </property>
</Properties>
</file>